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6C" w:rsidRPr="00C41CCA" w:rsidRDefault="00A00E6C" w:rsidP="00A00E6C">
      <w:pPr>
        <w:ind w:firstLine="709"/>
        <w:jc w:val="both"/>
        <w:rPr>
          <w:b/>
        </w:rPr>
      </w:pPr>
      <w:r w:rsidRPr="00C41CCA">
        <w:rPr>
          <w:b/>
        </w:rPr>
        <w:t>Администрация МР «</w:t>
      </w:r>
      <w:r>
        <w:rPr>
          <w:b/>
        </w:rPr>
        <w:t>Оловяннинский</w:t>
      </w:r>
      <w:r w:rsidRPr="00C41CCA">
        <w:rPr>
          <w:b/>
        </w:rPr>
        <w:t xml:space="preserve"> район»</w:t>
      </w:r>
    </w:p>
    <w:p w:rsidR="00A00E6C" w:rsidRDefault="00A00E6C" w:rsidP="00A00E6C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Д</w:t>
      </w:r>
      <w:r w:rsidRPr="00A20787">
        <w:rPr>
          <w:rFonts w:eastAsia="Calibri"/>
        </w:rPr>
        <w:t>окументарная выездная проверка целевого и эффективного использования средств краевого бюджета</w:t>
      </w:r>
      <w:r>
        <w:rPr>
          <w:rFonts w:eastAsia="Calibri"/>
        </w:rPr>
        <w:t>.</w:t>
      </w:r>
    </w:p>
    <w:p w:rsidR="00A00E6C" w:rsidRPr="00A35162" w:rsidRDefault="00A00E6C" w:rsidP="00A00E6C">
      <w:pPr>
        <w:spacing w:after="0" w:line="240" w:lineRule="auto"/>
        <w:contextualSpacing/>
        <w:jc w:val="both"/>
        <w:rPr>
          <w:rFonts w:eastAsia="Calibri"/>
        </w:rPr>
      </w:pPr>
      <w:r w:rsidRPr="00A35162">
        <w:rPr>
          <w:rFonts w:eastAsia="Calibri"/>
        </w:rPr>
        <w:t>Проверяемый период: с 01.01.2022 по 31.12.2022 года.</w:t>
      </w:r>
    </w:p>
    <w:p w:rsidR="00A00E6C" w:rsidRPr="00A35162" w:rsidRDefault="00A00E6C" w:rsidP="00A00E6C">
      <w:pPr>
        <w:spacing w:after="0" w:line="240" w:lineRule="auto"/>
        <w:contextualSpacing/>
        <w:jc w:val="both"/>
        <w:rPr>
          <w:rFonts w:eastAsia="Calibri"/>
        </w:rPr>
      </w:pPr>
      <w:r w:rsidRPr="00A35162">
        <w:rPr>
          <w:rFonts w:eastAsia="Calibri"/>
        </w:rPr>
        <w:t>Сроки проведения контрольного мероприятия: с 31.10 по 28.11.23.</w:t>
      </w:r>
    </w:p>
    <w:p w:rsidR="00A00E6C" w:rsidRDefault="00A00E6C" w:rsidP="00A00E6C">
      <w:pPr>
        <w:spacing w:after="0" w:line="240" w:lineRule="auto"/>
        <w:jc w:val="both"/>
      </w:pPr>
      <w:r w:rsidRPr="00A35162">
        <w:t>Установлено финансовых нарушений на общую сумму 75 215 руб.</w:t>
      </w:r>
      <w:r>
        <w:t>:</w:t>
      </w:r>
    </w:p>
    <w:p w:rsidR="00A00E6C" w:rsidRDefault="00A00E6C" w:rsidP="00A00E6C">
      <w:pPr>
        <w:spacing w:after="0" w:line="240" w:lineRule="auto"/>
        <w:jc w:val="both"/>
      </w:pPr>
      <w:r>
        <w:rPr>
          <w:bCs/>
          <w:color w:val="000000"/>
        </w:rPr>
        <w:t xml:space="preserve">- </w:t>
      </w:r>
      <w:r w:rsidRPr="00D93BE4">
        <w:rPr>
          <w:bCs/>
          <w:color w:val="000000"/>
        </w:rPr>
        <w:t>В нарушение</w:t>
      </w:r>
      <w:r w:rsidRPr="00D93BE4">
        <w:rPr>
          <w:color w:val="000000"/>
        </w:rPr>
        <w:t xml:space="preserve"> Постановления Правительства Забайкальского края от 03.03.17 №82, средства субвенции, направленные на учебные расходы для дошкольной группы, </w:t>
      </w:r>
      <w:r w:rsidRPr="00D93BE4">
        <w:rPr>
          <w:bCs/>
          <w:color w:val="000000"/>
        </w:rPr>
        <w:t xml:space="preserve">в </w:t>
      </w:r>
      <w:r>
        <w:rPr>
          <w:bCs/>
          <w:color w:val="000000"/>
        </w:rPr>
        <w:t>одном учреждении</w:t>
      </w:r>
      <w:r w:rsidRPr="00D93BE4">
        <w:rPr>
          <w:bCs/>
          <w:color w:val="000000"/>
        </w:rPr>
        <w:t xml:space="preserve"> </w:t>
      </w:r>
      <w:r w:rsidRPr="00D93BE4">
        <w:rPr>
          <w:color w:val="000000"/>
        </w:rPr>
        <w:t xml:space="preserve">израсходованы не по целевому назначению </w:t>
      </w:r>
      <w:r w:rsidRPr="00D93BE4">
        <w:rPr>
          <w:bCs/>
          <w:color w:val="000000"/>
        </w:rPr>
        <w:t>в сумме 6 050 руб.</w:t>
      </w:r>
    </w:p>
    <w:p w:rsidR="00A00E6C" w:rsidRDefault="00A00E6C" w:rsidP="00A00E6C">
      <w:pPr>
        <w:spacing w:after="0" w:line="240" w:lineRule="auto"/>
        <w:jc w:val="both"/>
        <w:rPr>
          <w:color w:val="000000"/>
        </w:rPr>
      </w:pPr>
      <w:r>
        <w:rPr>
          <w:bCs/>
          <w:color w:val="000000"/>
        </w:rPr>
        <w:t xml:space="preserve">- </w:t>
      </w:r>
      <w:r w:rsidRPr="00D93BE4">
        <w:rPr>
          <w:bCs/>
          <w:color w:val="000000"/>
        </w:rPr>
        <w:t>В нарушение</w:t>
      </w:r>
      <w:r w:rsidRPr="00D93BE4">
        <w:rPr>
          <w:color w:val="000000"/>
        </w:rPr>
        <w:t xml:space="preserve"> Постановления Правительства Забайкальского края от 03.03.17 №82, в двух Учреждениях допущено </w:t>
      </w:r>
      <w:r w:rsidRPr="00D93BE4">
        <w:rPr>
          <w:bCs/>
          <w:color w:val="000000"/>
        </w:rPr>
        <w:t>нецелевое использование</w:t>
      </w:r>
      <w:r w:rsidRPr="00D93BE4">
        <w:rPr>
          <w:color w:val="000000"/>
        </w:rPr>
        <w:t xml:space="preserve"> средств субвенции, направленных на учебные расходы в объеме </w:t>
      </w:r>
      <w:r w:rsidRPr="00D93BE4">
        <w:rPr>
          <w:bCs/>
          <w:color w:val="000000"/>
        </w:rPr>
        <w:t>14 170 руб.</w:t>
      </w:r>
      <w:r w:rsidRPr="00D93BE4">
        <w:rPr>
          <w:color w:val="000000"/>
        </w:rPr>
        <w:t xml:space="preserve"> (приобретены ГСМ, автозапчасти).</w:t>
      </w:r>
    </w:p>
    <w:p w:rsidR="00A00E6C" w:rsidRDefault="00A00E6C" w:rsidP="00A00E6C">
      <w:pPr>
        <w:spacing w:after="0" w:line="240" w:lineRule="auto"/>
        <w:jc w:val="both"/>
        <w:rPr>
          <w:color w:val="000000"/>
        </w:rPr>
      </w:pPr>
      <w:r>
        <w:rPr>
          <w:bCs/>
          <w:color w:val="000000"/>
        </w:rPr>
        <w:t xml:space="preserve">- </w:t>
      </w:r>
      <w:r w:rsidRPr="00D93BE4">
        <w:rPr>
          <w:bCs/>
          <w:color w:val="000000"/>
        </w:rPr>
        <w:t>Установлены неосвоенные</w:t>
      </w:r>
      <w:r w:rsidRPr="00D93BE4">
        <w:rPr>
          <w:color w:val="000000"/>
        </w:rPr>
        <w:t xml:space="preserve"> средства субвенции, направленные для учебных расходов в 2022 году, на лицевых счетах некоторых Учреждений и на остатках сумм, выданных подотчет, в общем объеме </w:t>
      </w:r>
      <w:r w:rsidRPr="00D93BE4">
        <w:rPr>
          <w:bCs/>
          <w:color w:val="000000"/>
        </w:rPr>
        <w:t>54 995 руб</w:t>
      </w:r>
      <w:r w:rsidRPr="00D93BE4">
        <w:rPr>
          <w:color w:val="000000"/>
        </w:rPr>
        <w:t>.</w:t>
      </w:r>
    </w:p>
    <w:p w:rsidR="00A00E6C" w:rsidRDefault="00A00E6C" w:rsidP="00A00E6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D93BE4">
        <w:rPr>
          <w:color w:val="000000"/>
        </w:rPr>
        <w:t xml:space="preserve">Следует </w:t>
      </w:r>
      <w:r w:rsidRPr="00D93BE4">
        <w:rPr>
          <w:bCs/>
          <w:color w:val="000000"/>
        </w:rPr>
        <w:t>обратить внимание</w:t>
      </w:r>
      <w:r w:rsidRPr="00D93BE4">
        <w:rPr>
          <w:color w:val="000000"/>
        </w:rPr>
        <w:t xml:space="preserve"> </w:t>
      </w:r>
      <w:r w:rsidRPr="00D93BE4">
        <w:rPr>
          <w:bCs/>
          <w:color w:val="000000"/>
        </w:rPr>
        <w:t>на</w:t>
      </w:r>
      <w:r w:rsidRPr="00D93BE4">
        <w:rPr>
          <w:color w:val="000000"/>
        </w:rPr>
        <w:t xml:space="preserve"> </w:t>
      </w:r>
      <w:r w:rsidRPr="00D93BE4">
        <w:rPr>
          <w:bCs/>
          <w:color w:val="000000"/>
        </w:rPr>
        <w:t>низкую расчетную дисциплину</w:t>
      </w:r>
      <w:r w:rsidRPr="00D93BE4">
        <w:rPr>
          <w:color w:val="000000"/>
        </w:rPr>
        <w:t xml:space="preserve"> в некоторых Учреждениях</w:t>
      </w:r>
      <w:r>
        <w:rPr>
          <w:color w:val="000000"/>
        </w:rPr>
        <w:t>.</w:t>
      </w:r>
    </w:p>
    <w:p w:rsidR="00A00E6C" w:rsidRDefault="00A00E6C" w:rsidP="00A00E6C">
      <w:pPr>
        <w:spacing w:after="0" w:line="240" w:lineRule="auto"/>
        <w:jc w:val="both"/>
      </w:pPr>
      <w:r>
        <w:rPr>
          <w:bCs/>
          <w:color w:val="000000"/>
        </w:rPr>
        <w:t xml:space="preserve">- </w:t>
      </w:r>
      <w:r w:rsidRPr="00D93BE4">
        <w:rPr>
          <w:bCs/>
          <w:color w:val="000000"/>
        </w:rPr>
        <w:t>Осмотром в ходе проверки установлены существенные недостатки проведенного капитального ремонта.</w:t>
      </w:r>
      <w:r w:rsidRPr="008F47EE">
        <w:t xml:space="preserve"> </w:t>
      </w:r>
    </w:p>
    <w:p w:rsidR="00A00E6C" w:rsidRPr="00A35162" w:rsidRDefault="00A00E6C" w:rsidP="00A00E6C">
      <w:pPr>
        <w:spacing w:after="0" w:line="240" w:lineRule="auto"/>
        <w:jc w:val="both"/>
      </w:pPr>
      <w:r>
        <w:t xml:space="preserve">- </w:t>
      </w:r>
      <w:r w:rsidRPr="00D93BE4">
        <w:t>Следует обратить внимание на наличие нарушений Федерального закона «О контрактной системе в сфере закупок товаров, работ, услуг для обеспечения государственных и муниципальных нужд» от 05.04.13 №44-ФЗ, Федерального закона «О защите конкуренции» от 26.07.06 №135-ФЗ при заключении договоров.</w:t>
      </w:r>
    </w:p>
    <w:p w:rsidR="00A00E6C" w:rsidRDefault="00A00E6C" w:rsidP="00A00E6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</w:p>
    <w:p w:rsidR="00907B78" w:rsidRDefault="00907B78">
      <w:bookmarkStart w:id="0" w:name="_GoBack"/>
      <w:bookmarkEnd w:id="0"/>
    </w:p>
    <w:sectPr w:rsidR="0090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6C"/>
    <w:rsid w:val="001E4E13"/>
    <w:rsid w:val="00483312"/>
    <w:rsid w:val="00521DA4"/>
    <w:rsid w:val="00907B78"/>
    <w:rsid w:val="00A0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F4DCC-7140-4C42-A6E8-B2D72111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6C"/>
    <w:pPr>
      <w:spacing w:after="200" w:line="276" w:lineRule="auto"/>
    </w:pPr>
    <w:rPr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Власьевский АА</dc:creator>
  <cp:keywords/>
  <dc:description/>
  <cp:lastModifiedBy>Власьевский АА</cp:lastModifiedBy>
  <cp:revision>1</cp:revision>
  <dcterms:created xsi:type="dcterms:W3CDTF">2024-02-28T05:24:00Z</dcterms:created>
  <dcterms:modified xsi:type="dcterms:W3CDTF">2024-02-28T05:24:00Z</dcterms:modified>
</cp:coreProperties>
</file>